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CC" w:rsidRPr="002E6FCC" w:rsidRDefault="002E6FCC" w:rsidP="002E6FCC">
      <w:pPr>
        <w:shd w:val="clear" w:color="auto" w:fill="FEFEFE"/>
        <w:spacing w:line="260" w:lineRule="atLeast"/>
        <w:jc w:val="center"/>
        <w:rPr>
          <w:rFonts w:ascii="Calibri" w:eastAsia="Times New Roman" w:hAnsi="Calibri" w:cs="Times New Roman"/>
          <w:b/>
          <w:color w:val="191919"/>
          <w:sz w:val="24"/>
          <w:szCs w:val="24"/>
          <w:lang w:eastAsia="tr-TR"/>
        </w:rPr>
      </w:pPr>
      <w:r w:rsidRPr="002E6FCC">
        <w:rPr>
          <w:rFonts w:ascii="Calibri" w:eastAsia="Times New Roman" w:hAnsi="Calibri" w:cs="Times New Roman"/>
          <w:b/>
          <w:color w:val="191919"/>
          <w:sz w:val="24"/>
          <w:szCs w:val="24"/>
          <w:lang w:eastAsia="tr-TR"/>
        </w:rPr>
        <w:t>TEOG SINAVINDA RESMİ/ÖZEL OKUL VE KURUMLARINIZIN MEBBİS VE E-OKUL DA YAPACAĞI İŞLEMLER</w:t>
      </w:r>
    </w:p>
    <w:p w:rsidR="002E6FCC" w:rsidRPr="002E6FCC" w:rsidRDefault="002E6FCC" w:rsidP="002E6FCC">
      <w:pPr>
        <w:shd w:val="clear" w:color="auto" w:fill="FEFEFE"/>
        <w:spacing w:line="260" w:lineRule="atLeast"/>
        <w:rPr>
          <w:rFonts w:ascii="Calibri" w:eastAsia="Times New Roman" w:hAnsi="Calibri" w:cs="Times New Roman"/>
          <w:b/>
          <w:color w:val="191919"/>
          <w:sz w:val="24"/>
          <w:szCs w:val="24"/>
          <w:lang w:eastAsia="tr-TR"/>
        </w:rPr>
      </w:pPr>
      <w:r w:rsidRPr="002E6FCC">
        <w:rPr>
          <w:rFonts w:ascii="Calibri" w:eastAsia="Times New Roman" w:hAnsi="Calibri" w:cs="Times New Roman"/>
          <w:b/>
          <w:color w:val="191919"/>
          <w:sz w:val="24"/>
          <w:szCs w:val="24"/>
          <w:lang w:eastAsia="tr-TR"/>
        </w:rPr>
        <w:t>MEBBİS Sınav İşlemleri Modülünde Yapılması Gerekenler</w:t>
      </w:r>
    </w:p>
    <w:p w:rsidR="002E6FCC" w:rsidRPr="002E6FCC" w:rsidRDefault="002E6FCC" w:rsidP="002E6FCC">
      <w:pPr>
        <w:shd w:val="clear" w:color="auto" w:fill="FEFEFE"/>
        <w:spacing w:line="260" w:lineRule="atLeast"/>
        <w:rPr>
          <w:rFonts w:ascii="Calibri" w:eastAsia="Times New Roman" w:hAnsi="Calibri" w:cs="Times New Roman"/>
          <w:b/>
          <w:color w:val="191919"/>
          <w:sz w:val="24"/>
          <w:szCs w:val="24"/>
          <w:lang w:eastAsia="tr-TR"/>
        </w:rPr>
      </w:pPr>
      <w:r w:rsidRPr="002E6FCC">
        <w:rPr>
          <w:rFonts w:ascii="Calibri" w:eastAsia="Times New Roman" w:hAnsi="Calibri" w:cs="Times New Roman"/>
          <w:b/>
          <w:color w:val="191919"/>
          <w:sz w:val="24"/>
          <w:szCs w:val="24"/>
          <w:lang w:eastAsia="tr-TR"/>
        </w:rPr>
        <w:t>1- Sınav sabahı Okul idaresi tarafından MEBBİS Sınav İşlemleri Modülünden Diğer Sınav İşlemleri-Sınav Binası Görevli Bilgi Girişi Rapor al ekranından Bina Yoklama listesi ve kura Raporunu almak.</w:t>
      </w:r>
    </w:p>
    <w:p w:rsidR="002E6FCC" w:rsidRPr="002E6FCC" w:rsidRDefault="002E3D26" w:rsidP="002E6FCC">
      <w:pPr>
        <w:shd w:val="clear" w:color="auto" w:fill="FEFEFE"/>
        <w:spacing w:line="260" w:lineRule="atLeast"/>
        <w:rPr>
          <w:rFonts w:ascii="Calibri" w:eastAsia="Times New Roman" w:hAnsi="Calibri" w:cs="Times New Roman"/>
          <w:b/>
          <w:color w:val="191919"/>
          <w:sz w:val="24"/>
          <w:szCs w:val="24"/>
          <w:lang w:eastAsia="tr-TR"/>
        </w:rPr>
      </w:pPr>
      <w:r>
        <w:rPr>
          <w:rFonts w:ascii="Calibri" w:eastAsia="Times New Roman" w:hAnsi="Calibri" w:cs="Times New Roman"/>
          <w:b/>
          <w:color w:val="191919"/>
          <w:sz w:val="24"/>
          <w:szCs w:val="24"/>
          <w:lang w:eastAsia="tr-TR"/>
        </w:rPr>
        <w:t>2</w:t>
      </w:r>
      <w:r w:rsidR="002E6FCC" w:rsidRPr="002E6FCC">
        <w:rPr>
          <w:rFonts w:ascii="Calibri" w:eastAsia="Times New Roman" w:hAnsi="Calibri" w:cs="Times New Roman"/>
          <w:b/>
          <w:color w:val="191919"/>
          <w:sz w:val="24"/>
          <w:szCs w:val="24"/>
          <w:lang w:eastAsia="tr-TR"/>
        </w:rPr>
        <w:t>- Sınav İşlemleri Modülü + Diğer Sınavlar + Sınav Binası Görevli Bilgi girişi ekranından sınava gelen ve gelmeyen salon görevlisi ve Bina komisyonu bilgilerini sınav bitiminden önce Görevi ve Salon numaralarını yazarak kaydetmek. (Her iki gün için ayrı ayrı işlenmesi gerekmektedir.)</w:t>
      </w:r>
      <w:bookmarkStart w:id="0" w:name="_GoBack"/>
      <w:bookmarkEnd w:id="0"/>
    </w:p>
    <w:p w:rsidR="002E6FCC" w:rsidRPr="002E6FCC" w:rsidRDefault="002E3D26" w:rsidP="002E6FCC">
      <w:pPr>
        <w:shd w:val="clear" w:color="auto" w:fill="FEFEFE"/>
        <w:spacing w:line="260" w:lineRule="atLeast"/>
        <w:rPr>
          <w:rFonts w:ascii="Calibri" w:eastAsia="Times New Roman" w:hAnsi="Calibri" w:cs="Times New Roman"/>
          <w:b/>
          <w:color w:val="191919"/>
          <w:sz w:val="24"/>
          <w:szCs w:val="24"/>
          <w:lang w:eastAsia="tr-TR"/>
        </w:rPr>
      </w:pPr>
      <w:r>
        <w:rPr>
          <w:rFonts w:ascii="Calibri" w:eastAsia="Times New Roman" w:hAnsi="Calibri" w:cs="Times New Roman"/>
          <w:b/>
          <w:color w:val="191919"/>
          <w:sz w:val="24"/>
          <w:szCs w:val="24"/>
          <w:lang w:eastAsia="tr-TR"/>
        </w:rPr>
        <w:t>3</w:t>
      </w:r>
      <w:r w:rsidR="002E6FCC" w:rsidRPr="002E6FCC">
        <w:rPr>
          <w:rFonts w:ascii="Calibri" w:eastAsia="Times New Roman" w:hAnsi="Calibri" w:cs="Times New Roman"/>
          <w:b/>
          <w:color w:val="191919"/>
          <w:sz w:val="24"/>
          <w:szCs w:val="24"/>
          <w:lang w:eastAsia="tr-TR"/>
        </w:rPr>
        <w:t>- İl Temsilcilerinin sınav bitiminden sonra kurum müdürleriyle beraber il temsilci raporunu doldurup kaydetmeleri gerekmektedir.</w:t>
      </w:r>
    </w:p>
    <w:p w:rsidR="002E6FCC" w:rsidRPr="002E6FCC" w:rsidRDefault="002E3D26" w:rsidP="002E6FCC">
      <w:pPr>
        <w:shd w:val="clear" w:color="auto" w:fill="FEFEFE"/>
        <w:spacing w:line="260" w:lineRule="atLeast"/>
        <w:rPr>
          <w:rFonts w:ascii="Calibri" w:eastAsia="Times New Roman" w:hAnsi="Calibri" w:cs="Times New Roman"/>
          <w:b/>
          <w:color w:val="191919"/>
          <w:sz w:val="24"/>
          <w:szCs w:val="24"/>
          <w:lang w:eastAsia="tr-TR"/>
        </w:rPr>
      </w:pPr>
      <w:r>
        <w:rPr>
          <w:rFonts w:ascii="Calibri" w:eastAsia="Times New Roman" w:hAnsi="Calibri" w:cs="Times New Roman"/>
          <w:b/>
          <w:color w:val="191919"/>
          <w:sz w:val="24"/>
          <w:szCs w:val="24"/>
          <w:lang w:eastAsia="tr-TR"/>
        </w:rPr>
        <w:t>4</w:t>
      </w:r>
      <w:r w:rsidR="002E6FCC" w:rsidRPr="002E6FCC">
        <w:rPr>
          <w:rFonts w:ascii="Calibri" w:eastAsia="Times New Roman" w:hAnsi="Calibri" w:cs="Times New Roman"/>
          <w:b/>
          <w:color w:val="191919"/>
          <w:sz w:val="24"/>
          <w:szCs w:val="24"/>
          <w:lang w:eastAsia="tr-TR"/>
        </w:rPr>
        <w:t xml:space="preserve">- </w:t>
      </w:r>
      <w:proofErr w:type="gramStart"/>
      <w:r w:rsidR="002E6FCC" w:rsidRPr="002E6FCC">
        <w:rPr>
          <w:rFonts w:ascii="Calibri" w:eastAsia="Times New Roman" w:hAnsi="Calibri" w:cs="Times New Roman"/>
          <w:b/>
          <w:color w:val="191919"/>
          <w:sz w:val="24"/>
          <w:szCs w:val="24"/>
          <w:lang w:eastAsia="tr-TR"/>
        </w:rPr>
        <w:t>27/11/2015</w:t>
      </w:r>
      <w:proofErr w:type="gramEnd"/>
      <w:r w:rsidR="002E6FCC" w:rsidRPr="002E6FCC">
        <w:rPr>
          <w:rFonts w:ascii="Calibri" w:eastAsia="Times New Roman" w:hAnsi="Calibri" w:cs="Times New Roman"/>
          <w:b/>
          <w:color w:val="191919"/>
          <w:sz w:val="24"/>
          <w:szCs w:val="24"/>
          <w:lang w:eastAsia="tr-TR"/>
        </w:rPr>
        <w:t xml:space="preserve"> Tarihinden sonra Notlar duyurular ekranından Ek Ders Puantajı Raporunu almak. Bu rapor öğretmeni sınavda görevli olan tüm kurumlar tarafından alınacaktır.</w:t>
      </w:r>
    </w:p>
    <w:p w:rsidR="002E6FCC" w:rsidRPr="002E6FCC" w:rsidRDefault="002E6FCC" w:rsidP="002E6FCC">
      <w:pPr>
        <w:shd w:val="clear" w:color="auto" w:fill="FEFEFE"/>
        <w:spacing w:line="260" w:lineRule="atLeast"/>
        <w:rPr>
          <w:rFonts w:ascii="Calibri" w:eastAsia="Times New Roman" w:hAnsi="Calibri" w:cs="Times New Roman"/>
          <w:b/>
          <w:color w:val="191919"/>
          <w:sz w:val="24"/>
          <w:szCs w:val="24"/>
          <w:lang w:eastAsia="tr-TR"/>
        </w:rPr>
      </w:pPr>
      <w:r w:rsidRPr="002E6FCC">
        <w:rPr>
          <w:rFonts w:ascii="Calibri" w:eastAsia="Times New Roman" w:hAnsi="Calibri" w:cs="Times New Roman"/>
          <w:b/>
          <w:color w:val="191919"/>
          <w:sz w:val="24"/>
          <w:szCs w:val="24"/>
          <w:lang w:eastAsia="tr-TR"/>
        </w:rPr>
        <w:t>E-OKUL Sınavlar Modülünde Yapılması Gerekenler.</w:t>
      </w:r>
    </w:p>
    <w:p w:rsidR="002E6FCC" w:rsidRPr="002E6FCC" w:rsidRDefault="002E3D26" w:rsidP="002E6FCC">
      <w:pPr>
        <w:shd w:val="clear" w:color="auto" w:fill="FEFEFE"/>
        <w:spacing w:line="260" w:lineRule="atLeast"/>
        <w:rPr>
          <w:rFonts w:ascii="Calibri" w:eastAsia="Times New Roman" w:hAnsi="Calibri" w:cs="Times New Roman"/>
          <w:b/>
          <w:color w:val="191919"/>
          <w:sz w:val="24"/>
          <w:szCs w:val="24"/>
          <w:lang w:eastAsia="tr-TR"/>
        </w:rPr>
      </w:pPr>
      <w:r>
        <w:rPr>
          <w:rFonts w:ascii="Calibri" w:eastAsia="Times New Roman" w:hAnsi="Calibri" w:cs="Times New Roman"/>
          <w:b/>
          <w:color w:val="191919"/>
          <w:sz w:val="24"/>
          <w:szCs w:val="24"/>
          <w:lang w:eastAsia="tr-TR"/>
        </w:rPr>
        <w:t>5</w:t>
      </w:r>
      <w:r w:rsidR="002E6FCC" w:rsidRPr="002E6FCC">
        <w:rPr>
          <w:rFonts w:ascii="Calibri" w:eastAsia="Times New Roman" w:hAnsi="Calibri" w:cs="Times New Roman"/>
          <w:b/>
          <w:color w:val="191919"/>
          <w:sz w:val="24"/>
          <w:szCs w:val="24"/>
          <w:lang w:eastAsia="tr-TR"/>
        </w:rPr>
        <w:t xml:space="preserve">- Sınav işlemleri </w:t>
      </w:r>
      <w:proofErr w:type="gramStart"/>
      <w:r w:rsidR="002E6FCC" w:rsidRPr="002E6FCC">
        <w:rPr>
          <w:rFonts w:ascii="Calibri" w:eastAsia="Times New Roman" w:hAnsi="Calibri" w:cs="Times New Roman"/>
          <w:b/>
          <w:color w:val="191919"/>
          <w:sz w:val="24"/>
          <w:szCs w:val="24"/>
          <w:lang w:eastAsia="tr-TR"/>
        </w:rPr>
        <w:t>modülünde</w:t>
      </w:r>
      <w:proofErr w:type="gramEnd"/>
      <w:r w:rsidR="002E6FCC" w:rsidRPr="002E6FCC">
        <w:rPr>
          <w:rFonts w:ascii="Calibri" w:eastAsia="Times New Roman" w:hAnsi="Calibri" w:cs="Times New Roman"/>
          <w:b/>
          <w:color w:val="191919"/>
          <w:sz w:val="24"/>
          <w:szCs w:val="24"/>
          <w:lang w:eastAsia="tr-TR"/>
        </w:rPr>
        <w:t xml:space="preserve"> Sınava girmeyen ve Yedek salonda sınava giren öğrenci bilgilerini sınav bitiminden hemen sonra işlemek.</w:t>
      </w:r>
    </w:p>
    <w:p w:rsidR="002E6FCC" w:rsidRPr="002E6FCC" w:rsidRDefault="002E6FCC" w:rsidP="002E6FCC">
      <w:pPr>
        <w:shd w:val="clear" w:color="auto" w:fill="FEFEFE"/>
        <w:spacing w:line="260" w:lineRule="atLeast"/>
        <w:rPr>
          <w:rFonts w:ascii="Calibri" w:eastAsia="Times New Roman" w:hAnsi="Calibri" w:cs="Times New Roman"/>
          <w:b/>
          <w:color w:val="191919"/>
          <w:sz w:val="24"/>
          <w:szCs w:val="24"/>
          <w:lang w:eastAsia="tr-TR"/>
        </w:rPr>
      </w:pPr>
      <w:r w:rsidRPr="002E6FCC">
        <w:rPr>
          <w:rFonts w:ascii="Calibri" w:eastAsia="Times New Roman" w:hAnsi="Calibri" w:cs="Times New Roman"/>
          <w:b/>
          <w:color w:val="191919"/>
          <w:sz w:val="24"/>
          <w:szCs w:val="24"/>
          <w:lang w:eastAsia="tr-TR"/>
        </w:rPr>
        <w:t xml:space="preserve">-Güvenlik personeli ve hizmetli girişlerini MEBBİS </w:t>
      </w:r>
      <w:proofErr w:type="gramStart"/>
      <w:r w:rsidRPr="002E6FCC">
        <w:rPr>
          <w:rFonts w:ascii="Calibri" w:eastAsia="Times New Roman" w:hAnsi="Calibri" w:cs="Times New Roman"/>
          <w:b/>
          <w:color w:val="191919"/>
          <w:sz w:val="24"/>
          <w:szCs w:val="24"/>
          <w:lang w:eastAsia="tr-TR"/>
        </w:rPr>
        <w:t>modülünden</w:t>
      </w:r>
      <w:proofErr w:type="gramEnd"/>
      <w:r w:rsidRPr="002E6FCC">
        <w:rPr>
          <w:rFonts w:ascii="Calibri" w:eastAsia="Times New Roman" w:hAnsi="Calibri" w:cs="Times New Roman"/>
          <w:b/>
          <w:color w:val="191919"/>
          <w:sz w:val="24"/>
          <w:szCs w:val="24"/>
          <w:lang w:eastAsia="tr-TR"/>
        </w:rPr>
        <w:t xml:space="preserve"> işlemek</w:t>
      </w:r>
    </w:p>
    <w:p w:rsidR="009B3FDA" w:rsidRDefault="002E3D26"/>
    <w:sectPr w:rsidR="009B3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BF"/>
    <w:rsid w:val="00076955"/>
    <w:rsid w:val="001B5CBF"/>
    <w:rsid w:val="002E3D26"/>
    <w:rsid w:val="002E6FCC"/>
    <w:rsid w:val="00CA3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dc:creator>
  <cp:keywords/>
  <dc:description/>
  <cp:lastModifiedBy>hem</cp:lastModifiedBy>
  <cp:revision>4</cp:revision>
  <dcterms:created xsi:type="dcterms:W3CDTF">2015-11-25T15:24:00Z</dcterms:created>
  <dcterms:modified xsi:type="dcterms:W3CDTF">2015-11-25T15:27:00Z</dcterms:modified>
</cp:coreProperties>
</file>